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0CA" w:rsidRDefault="00FD70CA" w:rsidP="00E577FC">
      <w:pPr>
        <w:pStyle w:val="a3"/>
        <w:shd w:val="clear" w:color="auto" w:fill="FFFFFF"/>
        <w:spacing w:before="0" w:beforeAutospacing="0" w:after="300" w:afterAutospacing="0"/>
        <w:jc w:val="both"/>
        <w:rPr>
          <w:sz w:val="28"/>
          <w:szCs w:val="28"/>
        </w:rPr>
      </w:pPr>
      <w:r w:rsidRPr="00FD70CA">
        <w:rPr>
          <w:sz w:val="28"/>
          <w:szCs w:val="28"/>
        </w:rPr>
        <w:t>22.01.2024</w:t>
      </w:r>
    </w:p>
    <w:p w:rsidR="00FD70CA" w:rsidRPr="00FD70CA" w:rsidRDefault="00FD70CA" w:rsidP="00FD70CA">
      <w:pPr>
        <w:pStyle w:val="3"/>
        <w:jc w:val="center"/>
        <w:rPr>
          <w:b/>
          <w:szCs w:val="28"/>
        </w:rPr>
      </w:pPr>
      <w:r>
        <w:rPr>
          <w:b/>
          <w:szCs w:val="28"/>
        </w:rPr>
        <w:t>Информация</w:t>
      </w:r>
    </w:p>
    <w:p w:rsidR="00FD70CA" w:rsidRPr="00FD70CA" w:rsidRDefault="00FD70CA" w:rsidP="00FD70C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0CA">
        <w:rPr>
          <w:rFonts w:ascii="Times New Roman" w:hAnsi="Times New Roman" w:cs="Times New Roman"/>
          <w:b/>
          <w:sz w:val="28"/>
          <w:szCs w:val="28"/>
        </w:rPr>
        <w:t>о ситуации на потребительском рынке за январь-декабрь</w:t>
      </w:r>
      <w:r w:rsidRPr="00FD70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70CA">
        <w:rPr>
          <w:rFonts w:ascii="Times New Roman" w:hAnsi="Times New Roman" w:cs="Times New Roman"/>
          <w:b/>
          <w:sz w:val="28"/>
          <w:szCs w:val="28"/>
        </w:rPr>
        <w:t>2023 года по Алексеевскому району</w:t>
      </w:r>
    </w:p>
    <w:p w:rsidR="00FD70CA" w:rsidRPr="00FD70CA" w:rsidRDefault="00FD70CA" w:rsidP="00FD70CA">
      <w:pPr>
        <w:pStyle w:val="2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0CA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D70CA">
        <w:rPr>
          <w:rFonts w:ascii="Times New Roman" w:hAnsi="Times New Roman" w:cs="Times New Roman"/>
          <w:sz w:val="28"/>
          <w:szCs w:val="28"/>
        </w:rPr>
        <w:tab/>
        <w:t xml:space="preserve">За январь-декабрь 2023 года по Алексеевскому району поступило 175 обращений  (на уровне 2022г.), из них: 7 - письменных обращений, 22 - в ходе личного приема, 146 - по телефону. </w:t>
      </w:r>
    </w:p>
    <w:p w:rsidR="00FD70CA" w:rsidRDefault="00FD70CA" w:rsidP="00FD70CA">
      <w:pPr>
        <w:pStyle w:val="2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70CA">
        <w:rPr>
          <w:rFonts w:ascii="Times New Roman" w:hAnsi="Times New Roman" w:cs="Times New Roman"/>
          <w:sz w:val="28"/>
          <w:szCs w:val="28"/>
        </w:rPr>
        <w:t>Все обращения решены в пользу потребителей, по устным обращениям потребителям даны консультации в соответствии с Законом РФ «О защите прав потребителе</w:t>
      </w:r>
      <w:r>
        <w:rPr>
          <w:rFonts w:ascii="Times New Roman" w:hAnsi="Times New Roman" w:cs="Times New Roman"/>
          <w:sz w:val="28"/>
          <w:szCs w:val="28"/>
        </w:rPr>
        <w:t xml:space="preserve">й». </w:t>
      </w:r>
    </w:p>
    <w:p w:rsidR="00FD70CA" w:rsidRPr="00FD70CA" w:rsidRDefault="00FD70CA" w:rsidP="00FD70CA">
      <w:pPr>
        <w:pStyle w:val="2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 текущий период</w:t>
      </w:r>
      <w:r w:rsidRPr="00FD70CA">
        <w:rPr>
          <w:rFonts w:ascii="Times New Roman" w:hAnsi="Times New Roman" w:cs="Times New Roman"/>
          <w:sz w:val="28"/>
          <w:szCs w:val="28"/>
        </w:rPr>
        <w:t xml:space="preserve"> 2023г. проведены  следующие профилактические мероприятия по предупреждению нарушений на потребительском рынке: принято участие в организации и проведении 40 мероприятий (на уровне 2022г.)  для хозяйствующих субъектов (совещания, обучающие семинары), проведено 100 мероприятий для потребителей (выездные приемы граждан, консультационные столы, дежурства на рынках, пропаганда потребительских знаний в учебных учреждениях и др.), что на 5% выше  уровня 2022г.  </w:t>
      </w:r>
      <w:proofErr w:type="gramEnd"/>
    </w:p>
    <w:p w:rsidR="00FD70CA" w:rsidRPr="00FD70CA" w:rsidRDefault="00FD70CA" w:rsidP="00FD70CA">
      <w:pPr>
        <w:pStyle w:val="a6"/>
        <w:ind w:firstLine="567"/>
        <w:jc w:val="both"/>
        <w:rPr>
          <w:szCs w:val="28"/>
          <w:lang w:val="ru-RU"/>
        </w:rPr>
      </w:pPr>
      <w:r w:rsidRPr="00FD70CA">
        <w:rPr>
          <w:szCs w:val="28"/>
        </w:rPr>
        <w:t xml:space="preserve">Специалисты территориального органа  проводят анализ изменения состояния потребительского рынка; следят за изменением уровня цен на продовольственные товары; проводят мониторинг цен и ассортимента водок. В ходе мониторинга цен и ассортимента водок установлено, что </w:t>
      </w:r>
      <w:r w:rsidRPr="00FD70CA">
        <w:rPr>
          <w:szCs w:val="28"/>
          <w:lang w:val="ru-RU"/>
        </w:rPr>
        <w:t>во всех пяти магазинах</w:t>
      </w:r>
      <w:r w:rsidRPr="00FD70CA">
        <w:rPr>
          <w:szCs w:val="28"/>
        </w:rPr>
        <w:t>, в которых проводился мониторинг, имеется в наличии пиво производства «Белый кремль»</w:t>
      </w:r>
      <w:r w:rsidRPr="00FD70CA">
        <w:rPr>
          <w:szCs w:val="28"/>
          <w:lang w:val="ru-RU"/>
        </w:rPr>
        <w:t xml:space="preserve"> </w:t>
      </w:r>
      <w:r w:rsidRPr="00FD70CA">
        <w:rPr>
          <w:szCs w:val="28"/>
        </w:rPr>
        <w:t xml:space="preserve">и </w:t>
      </w:r>
      <w:r w:rsidRPr="00FD70CA">
        <w:rPr>
          <w:szCs w:val="28"/>
          <w:lang w:val="ru-RU"/>
        </w:rPr>
        <w:t>от 2 до 9</w:t>
      </w:r>
      <w:r w:rsidRPr="00FD70CA">
        <w:rPr>
          <w:szCs w:val="28"/>
        </w:rPr>
        <w:t xml:space="preserve"> наименований водок эконом-класса</w:t>
      </w:r>
      <w:r w:rsidRPr="00FD70CA">
        <w:rPr>
          <w:szCs w:val="28"/>
          <w:lang w:val="ru-RU"/>
        </w:rPr>
        <w:t xml:space="preserve"> (2 наименования водки эконом-класса в магазине «Красное-Белое», в остальных магазинах 7-9 наименований)</w:t>
      </w:r>
      <w:r w:rsidRPr="00FD70CA">
        <w:rPr>
          <w:szCs w:val="28"/>
        </w:rPr>
        <w:t>.</w:t>
      </w:r>
    </w:p>
    <w:p w:rsidR="00FD70CA" w:rsidRPr="00FD70CA" w:rsidRDefault="00FD70CA" w:rsidP="00FD70CA">
      <w:pPr>
        <w:pStyle w:val="a6"/>
        <w:ind w:firstLine="567"/>
        <w:jc w:val="both"/>
        <w:rPr>
          <w:szCs w:val="28"/>
          <w:lang w:val="ru-RU"/>
        </w:rPr>
      </w:pPr>
      <w:r w:rsidRPr="00FD70CA">
        <w:rPr>
          <w:szCs w:val="28"/>
          <w:lang w:val="ru-RU"/>
        </w:rPr>
        <w:t>В рамках «пилотного проекта»  с</w:t>
      </w:r>
      <w:r w:rsidRPr="00FD70CA">
        <w:rPr>
          <w:szCs w:val="28"/>
        </w:rPr>
        <w:t xml:space="preserve"> целью обеспеченности торговых объектов СНП водкой по сниженным ценам</w:t>
      </w:r>
      <w:r w:rsidRPr="00FD70CA">
        <w:rPr>
          <w:szCs w:val="28"/>
          <w:lang w:val="ru-RU"/>
        </w:rPr>
        <w:t xml:space="preserve"> производства </w:t>
      </w:r>
      <w:r w:rsidRPr="00FD70CA">
        <w:rPr>
          <w:szCs w:val="28"/>
        </w:rPr>
        <w:t>АО «</w:t>
      </w:r>
      <w:proofErr w:type="spellStart"/>
      <w:r w:rsidRPr="00FD70CA">
        <w:rPr>
          <w:szCs w:val="28"/>
        </w:rPr>
        <w:t>Татспиртпром</w:t>
      </w:r>
      <w:proofErr w:type="spellEnd"/>
      <w:r w:rsidRPr="00FD70CA">
        <w:rPr>
          <w:szCs w:val="28"/>
        </w:rPr>
        <w:t xml:space="preserve">» </w:t>
      </w:r>
      <w:r w:rsidRPr="00FD70CA">
        <w:rPr>
          <w:szCs w:val="28"/>
          <w:lang w:val="ru-RU"/>
        </w:rPr>
        <w:t xml:space="preserve">в адресную программу </w:t>
      </w:r>
      <w:r w:rsidRPr="00FD70CA">
        <w:rPr>
          <w:szCs w:val="28"/>
        </w:rPr>
        <w:t xml:space="preserve">по снижению цен включены </w:t>
      </w:r>
      <w:r w:rsidRPr="00FD70CA">
        <w:rPr>
          <w:szCs w:val="28"/>
          <w:lang w:val="ru-RU"/>
        </w:rPr>
        <w:t>5</w:t>
      </w:r>
      <w:r w:rsidRPr="00FD70CA">
        <w:rPr>
          <w:szCs w:val="28"/>
        </w:rPr>
        <w:t xml:space="preserve"> торговых объект</w:t>
      </w:r>
      <w:r w:rsidRPr="00FD70CA">
        <w:rPr>
          <w:szCs w:val="28"/>
          <w:lang w:val="ru-RU"/>
        </w:rPr>
        <w:t>ов</w:t>
      </w:r>
      <w:r w:rsidRPr="00FD70CA">
        <w:rPr>
          <w:szCs w:val="28"/>
        </w:rPr>
        <w:t xml:space="preserve"> </w:t>
      </w:r>
      <w:r w:rsidRPr="00FD70CA">
        <w:rPr>
          <w:szCs w:val="28"/>
          <w:lang w:val="ru-RU"/>
        </w:rPr>
        <w:t>ПО «</w:t>
      </w:r>
      <w:proofErr w:type="spellStart"/>
      <w:r w:rsidRPr="00FD70CA">
        <w:rPr>
          <w:szCs w:val="28"/>
          <w:lang w:val="ru-RU"/>
        </w:rPr>
        <w:t>Коопторг</w:t>
      </w:r>
      <w:proofErr w:type="spellEnd"/>
      <w:r w:rsidRPr="00FD70CA">
        <w:rPr>
          <w:szCs w:val="28"/>
          <w:lang w:val="ru-RU"/>
        </w:rPr>
        <w:t>». В этих магазинах водка «Русская валюта», «</w:t>
      </w:r>
      <w:proofErr w:type="spellStart"/>
      <w:r w:rsidRPr="00FD70CA">
        <w:rPr>
          <w:szCs w:val="28"/>
          <w:lang w:val="ru-RU"/>
        </w:rPr>
        <w:t>Усадская</w:t>
      </w:r>
      <w:proofErr w:type="spellEnd"/>
      <w:r w:rsidRPr="00FD70CA">
        <w:rPr>
          <w:szCs w:val="28"/>
          <w:lang w:val="ru-RU"/>
        </w:rPr>
        <w:t xml:space="preserve"> хлебная»/«Казанская престижная», «Граф </w:t>
      </w:r>
      <w:proofErr w:type="spellStart"/>
      <w:r w:rsidRPr="00FD70CA">
        <w:rPr>
          <w:szCs w:val="28"/>
          <w:lang w:val="ru-RU"/>
        </w:rPr>
        <w:t>Ледофф</w:t>
      </w:r>
      <w:proofErr w:type="spellEnd"/>
      <w:r w:rsidRPr="00FD70CA">
        <w:rPr>
          <w:szCs w:val="28"/>
          <w:lang w:val="ru-RU"/>
        </w:rPr>
        <w:t xml:space="preserve">»  и настойка горькая «Русская валюта мягкая» реализуются по стимулирующим ценам. </w:t>
      </w:r>
    </w:p>
    <w:p w:rsidR="00FD70CA" w:rsidRPr="00FD70CA" w:rsidRDefault="00FD70CA" w:rsidP="00FD70CA">
      <w:pPr>
        <w:spacing w:after="0" w:line="240" w:lineRule="auto"/>
        <w:ind w:right="-142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D70CA">
        <w:rPr>
          <w:rFonts w:ascii="Times New Roman" w:hAnsi="Times New Roman" w:cs="Times New Roman"/>
          <w:sz w:val="28"/>
          <w:szCs w:val="28"/>
        </w:rPr>
        <w:t xml:space="preserve">За январь-декабрь размещено в СМИ 100 материалов. В СМИ размещается информация о проведенных мероприятиях для потребителей и хозяйствующих субъектов, освещаются результаты работы территориального органа, широкому кругу лиц разъясняется законодательство в сфере защиты прав потребителей, даются советы потребителям как правильно выбрать тот или иной товар, получить качественные услуги. </w:t>
      </w:r>
    </w:p>
    <w:p w:rsidR="00FD70CA" w:rsidRDefault="00FD70CA" w:rsidP="00E577FC">
      <w:pPr>
        <w:pStyle w:val="a3"/>
        <w:shd w:val="clear" w:color="auto" w:fill="FFFFFF"/>
        <w:spacing w:before="0" w:beforeAutospacing="0" w:after="300" w:afterAutospacing="0"/>
        <w:jc w:val="both"/>
      </w:pPr>
    </w:p>
    <w:p w:rsidR="00E577FC" w:rsidRPr="00337D56" w:rsidRDefault="00337D56" w:rsidP="00E577FC">
      <w:pPr>
        <w:pStyle w:val="a3"/>
        <w:shd w:val="clear" w:color="auto" w:fill="FFFFFF"/>
        <w:spacing w:before="0" w:beforeAutospacing="0" w:after="300" w:afterAutospacing="0"/>
        <w:jc w:val="both"/>
        <w:rPr>
          <w:sz w:val="28"/>
          <w:szCs w:val="28"/>
        </w:rPr>
      </w:pPr>
      <w:r w:rsidRPr="00337D56">
        <w:t>Чистопольский территориальный орган Госалкогольинспекции Республики Татарстан</w:t>
      </w:r>
    </w:p>
    <w:sectPr w:rsidR="00E577FC" w:rsidRPr="00337D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63F"/>
    <w:rsid w:val="00337D56"/>
    <w:rsid w:val="0092363F"/>
    <w:rsid w:val="009E25B4"/>
    <w:rsid w:val="00C10018"/>
    <w:rsid w:val="00E577FC"/>
    <w:rsid w:val="00FD7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FD70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7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D7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70CA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FD70C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"/>
    <w:basedOn w:val="a"/>
    <w:link w:val="a7"/>
    <w:rsid w:val="00FD70C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7">
    <w:name w:val="Основной текст Знак"/>
    <w:basedOn w:val="a0"/>
    <w:link w:val="a6"/>
    <w:rsid w:val="00FD70CA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2">
    <w:name w:val="Body Text 2"/>
    <w:basedOn w:val="a"/>
    <w:link w:val="20"/>
    <w:uiPriority w:val="99"/>
    <w:unhideWhenUsed/>
    <w:rsid w:val="00FD70C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FD70CA"/>
  </w:style>
  <w:style w:type="paragraph" w:styleId="a8">
    <w:name w:val="Body Text Indent"/>
    <w:basedOn w:val="a"/>
    <w:link w:val="a9"/>
    <w:uiPriority w:val="99"/>
    <w:semiHidden/>
    <w:unhideWhenUsed/>
    <w:rsid w:val="00FD70CA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FD70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FD70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7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D7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70CA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FD70C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"/>
    <w:basedOn w:val="a"/>
    <w:link w:val="a7"/>
    <w:rsid w:val="00FD70C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7">
    <w:name w:val="Основной текст Знак"/>
    <w:basedOn w:val="a0"/>
    <w:link w:val="a6"/>
    <w:rsid w:val="00FD70CA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2">
    <w:name w:val="Body Text 2"/>
    <w:basedOn w:val="a"/>
    <w:link w:val="20"/>
    <w:uiPriority w:val="99"/>
    <w:unhideWhenUsed/>
    <w:rsid w:val="00FD70C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FD70CA"/>
  </w:style>
  <w:style w:type="paragraph" w:styleId="a8">
    <w:name w:val="Body Text Indent"/>
    <w:basedOn w:val="a"/>
    <w:link w:val="a9"/>
    <w:uiPriority w:val="99"/>
    <w:semiHidden/>
    <w:unhideWhenUsed/>
    <w:rsid w:val="00FD70CA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FD70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92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Галиева</dc:creator>
  <cp:keywords/>
  <dc:description/>
  <cp:lastModifiedBy>Пользователь Windows</cp:lastModifiedBy>
  <cp:revision>3</cp:revision>
  <dcterms:created xsi:type="dcterms:W3CDTF">2024-01-17T06:38:00Z</dcterms:created>
  <dcterms:modified xsi:type="dcterms:W3CDTF">2024-01-23T06:14:00Z</dcterms:modified>
</cp:coreProperties>
</file>